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CC" w:rsidRDefault="006376CC" w:rsidP="006376CC">
      <w:pPr>
        <w:spacing w:line="360" w:lineRule="auto"/>
        <w:ind w:right="-288"/>
        <w:rPr>
          <w:b/>
          <w:sz w:val="26"/>
          <w:szCs w:val="26"/>
        </w:rPr>
      </w:pPr>
    </w:p>
    <w:p w:rsidR="00A557D5" w:rsidRDefault="00A557D5" w:rsidP="00A557D5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A557D5" w:rsidRPr="002D2C13" w:rsidRDefault="00A557D5" w:rsidP="00B66EB0">
      <w:pPr>
        <w:ind w:right="-709"/>
        <w:jc w:val="both"/>
        <w:rPr>
          <w:rFonts w:eastAsia="Calibri"/>
          <w:b/>
          <w:sz w:val="22"/>
          <w:szCs w:val="28"/>
          <w:lang w:eastAsia="en-US"/>
        </w:rPr>
      </w:pPr>
      <w:bookmarkStart w:id="0" w:name="_GoBack"/>
      <w:bookmarkEnd w:id="0"/>
    </w:p>
    <w:p w:rsidR="00B66EB0" w:rsidRDefault="00A557D5" w:rsidP="00154398">
      <w:pPr>
        <w:spacing w:line="240" w:lineRule="atLeast"/>
        <w:ind w:right="-709" w:firstLine="181"/>
        <w:jc w:val="both"/>
        <w:rPr>
          <w:b/>
          <w:sz w:val="22"/>
          <w:szCs w:val="22"/>
        </w:rPr>
      </w:pPr>
      <w:r w:rsidRPr="00B66EB0">
        <w:rPr>
          <w:sz w:val="22"/>
          <w:szCs w:val="22"/>
        </w:rPr>
        <w:t>Zgodnie z art. 35 ust. 1 ustawy z dnia 21 sierpnia 1997 r</w:t>
      </w:r>
      <w:r w:rsidR="006376CC" w:rsidRPr="00B66EB0">
        <w:rPr>
          <w:sz w:val="22"/>
          <w:szCs w:val="22"/>
        </w:rPr>
        <w:t>. o gospodarce nieruchomościami</w:t>
      </w:r>
      <w:r w:rsidR="006376CC" w:rsidRPr="00B66EB0">
        <w:rPr>
          <w:sz w:val="22"/>
          <w:szCs w:val="22"/>
        </w:rPr>
        <w:br/>
      </w:r>
      <w:r w:rsidR="00154398">
        <w:rPr>
          <w:sz w:val="22"/>
          <w:szCs w:val="22"/>
        </w:rPr>
        <w:t>(</w:t>
      </w:r>
      <w:proofErr w:type="spellStart"/>
      <w:r w:rsidR="006E7024" w:rsidRPr="00B66EB0">
        <w:rPr>
          <w:sz w:val="22"/>
          <w:szCs w:val="22"/>
        </w:rPr>
        <w:t>t.</w:t>
      </w:r>
      <w:r w:rsidR="00154398">
        <w:rPr>
          <w:sz w:val="22"/>
          <w:szCs w:val="22"/>
        </w:rPr>
        <w:t>j</w:t>
      </w:r>
      <w:proofErr w:type="spellEnd"/>
      <w:r w:rsidR="00154398">
        <w:rPr>
          <w:sz w:val="22"/>
          <w:szCs w:val="22"/>
        </w:rPr>
        <w:t>.</w:t>
      </w:r>
      <w:r w:rsidR="006E7024" w:rsidRPr="00B66EB0">
        <w:rPr>
          <w:sz w:val="22"/>
          <w:szCs w:val="22"/>
        </w:rPr>
        <w:t xml:space="preserve"> Dz. U. z 20</w:t>
      </w:r>
      <w:r w:rsidR="00B66EB0" w:rsidRPr="00B66EB0">
        <w:rPr>
          <w:sz w:val="22"/>
          <w:szCs w:val="22"/>
        </w:rPr>
        <w:t xml:space="preserve">21 </w:t>
      </w:r>
      <w:r w:rsidR="006E7024" w:rsidRPr="00B66EB0">
        <w:rPr>
          <w:sz w:val="22"/>
          <w:szCs w:val="22"/>
        </w:rPr>
        <w:t xml:space="preserve">r. poz. </w:t>
      </w:r>
      <w:r w:rsidR="00BD7BBC" w:rsidRPr="00B66EB0">
        <w:rPr>
          <w:sz w:val="22"/>
          <w:szCs w:val="22"/>
        </w:rPr>
        <w:t>1</w:t>
      </w:r>
      <w:r w:rsidR="00B66EB0" w:rsidRPr="00B66EB0">
        <w:rPr>
          <w:sz w:val="22"/>
          <w:szCs w:val="22"/>
        </w:rPr>
        <w:t>899</w:t>
      </w:r>
      <w:r w:rsidR="006E7024" w:rsidRPr="00B66EB0">
        <w:rPr>
          <w:sz w:val="22"/>
          <w:szCs w:val="22"/>
        </w:rPr>
        <w:t xml:space="preserve"> ze zm.)</w:t>
      </w:r>
      <w:r w:rsidRPr="00B66EB0">
        <w:rPr>
          <w:sz w:val="22"/>
          <w:szCs w:val="22"/>
        </w:rPr>
        <w:t xml:space="preserve"> Wydział Gospodarki Gruntami i Ochrony Środowiska Urzędu Miejskiego </w:t>
      </w:r>
      <w:r w:rsidR="006376CC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>w Chojnowie informuje o wywieszeniu na tablicy ogłoszeń tut. Urzędu</w:t>
      </w:r>
      <w:r w:rsidR="00154398">
        <w:rPr>
          <w:b/>
          <w:sz w:val="22"/>
          <w:szCs w:val="22"/>
        </w:rPr>
        <w:t xml:space="preserve"> w dniach od 17.05</w:t>
      </w:r>
      <w:r w:rsidR="0061110B">
        <w:rPr>
          <w:b/>
          <w:sz w:val="22"/>
          <w:szCs w:val="22"/>
        </w:rPr>
        <w:t>.2022</w:t>
      </w:r>
      <w:r w:rsidRPr="00B66EB0">
        <w:rPr>
          <w:b/>
          <w:sz w:val="22"/>
          <w:szCs w:val="22"/>
        </w:rPr>
        <w:t>r.</w:t>
      </w:r>
      <w:r w:rsidR="00B66EB0">
        <w:rPr>
          <w:b/>
          <w:sz w:val="22"/>
          <w:szCs w:val="22"/>
        </w:rPr>
        <w:t xml:space="preserve"> </w:t>
      </w:r>
      <w:r w:rsidR="00154398">
        <w:rPr>
          <w:b/>
          <w:sz w:val="22"/>
          <w:szCs w:val="22"/>
        </w:rPr>
        <w:t xml:space="preserve"> do 07.06</w:t>
      </w:r>
      <w:r w:rsidR="0061110B">
        <w:rPr>
          <w:b/>
          <w:sz w:val="22"/>
          <w:szCs w:val="22"/>
        </w:rPr>
        <w:t>.</w:t>
      </w:r>
      <w:r w:rsidR="006E7024" w:rsidRPr="00B66EB0">
        <w:rPr>
          <w:b/>
          <w:sz w:val="22"/>
          <w:szCs w:val="22"/>
        </w:rPr>
        <w:t>202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>r.:</w:t>
      </w:r>
      <w:r w:rsidR="00B66EB0">
        <w:rPr>
          <w:b/>
          <w:sz w:val="22"/>
          <w:szCs w:val="22"/>
        </w:rPr>
        <w:t xml:space="preserve"> </w:t>
      </w:r>
    </w:p>
    <w:p w:rsidR="00A557D5" w:rsidRPr="00B66EB0" w:rsidRDefault="00A557D5" w:rsidP="00B66EB0">
      <w:pPr>
        <w:spacing w:line="240" w:lineRule="atLeast"/>
        <w:ind w:right="-709"/>
        <w:jc w:val="both"/>
        <w:rPr>
          <w:b/>
          <w:sz w:val="22"/>
          <w:szCs w:val="22"/>
        </w:rPr>
      </w:pPr>
      <w:r w:rsidRPr="00B66EB0">
        <w:rPr>
          <w:sz w:val="22"/>
          <w:szCs w:val="22"/>
        </w:rPr>
        <w:t xml:space="preserve">wykazu nieruchomości </w:t>
      </w:r>
      <w:r w:rsidR="00B66EB0" w:rsidRPr="00B66EB0">
        <w:rPr>
          <w:sz w:val="22"/>
          <w:szCs w:val="22"/>
        </w:rPr>
        <w:t>niezabudowan</w:t>
      </w:r>
      <w:r w:rsidR="00154398">
        <w:rPr>
          <w:sz w:val="22"/>
          <w:szCs w:val="22"/>
        </w:rPr>
        <w:t>ej</w:t>
      </w:r>
      <w:r w:rsidR="006376CC" w:rsidRPr="00B66EB0">
        <w:rPr>
          <w:sz w:val="22"/>
          <w:szCs w:val="22"/>
        </w:rPr>
        <w:t xml:space="preserve"> </w:t>
      </w:r>
      <w:r w:rsidR="006E7024" w:rsidRPr="00B66EB0">
        <w:rPr>
          <w:sz w:val="22"/>
          <w:szCs w:val="22"/>
        </w:rPr>
        <w:t>oznaczon</w:t>
      </w:r>
      <w:r w:rsidR="00154398">
        <w:rPr>
          <w:sz w:val="22"/>
          <w:szCs w:val="22"/>
        </w:rPr>
        <w:t>ej numerem dział</w:t>
      </w:r>
      <w:r w:rsidR="00B66EB0" w:rsidRPr="00B66EB0">
        <w:rPr>
          <w:sz w:val="22"/>
          <w:szCs w:val="22"/>
        </w:rPr>
        <w:t>k</w:t>
      </w:r>
      <w:r w:rsidR="00154398">
        <w:rPr>
          <w:sz w:val="22"/>
          <w:szCs w:val="22"/>
        </w:rPr>
        <w:t>i</w:t>
      </w:r>
      <w:r w:rsidR="00B66EB0" w:rsidRPr="00B66EB0">
        <w:rPr>
          <w:b/>
          <w:sz w:val="22"/>
          <w:szCs w:val="22"/>
        </w:rPr>
        <w:t xml:space="preserve"> </w:t>
      </w:r>
      <w:r w:rsidR="00154398">
        <w:rPr>
          <w:b/>
          <w:sz w:val="22"/>
          <w:szCs w:val="22"/>
        </w:rPr>
        <w:t xml:space="preserve">130/2 </w:t>
      </w:r>
      <w:r w:rsidR="0061110B">
        <w:rPr>
          <w:sz w:val="22"/>
          <w:szCs w:val="22"/>
        </w:rPr>
        <w:t>położon</w:t>
      </w:r>
      <w:r w:rsidR="00154398">
        <w:rPr>
          <w:sz w:val="22"/>
          <w:szCs w:val="22"/>
        </w:rPr>
        <w:t>ej</w:t>
      </w:r>
      <w:r w:rsidR="0061110B">
        <w:rPr>
          <w:sz w:val="22"/>
          <w:szCs w:val="22"/>
        </w:rPr>
        <w:t xml:space="preserve"> w</w:t>
      </w:r>
      <w:r w:rsidR="00B66EB0" w:rsidRPr="00B66EB0">
        <w:rPr>
          <w:sz w:val="22"/>
          <w:szCs w:val="22"/>
        </w:rPr>
        <w:t xml:space="preserve"> obręb</w:t>
      </w:r>
      <w:r w:rsidR="0061110B">
        <w:rPr>
          <w:sz w:val="22"/>
          <w:szCs w:val="22"/>
        </w:rPr>
        <w:t>ie</w:t>
      </w:r>
      <w:r w:rsidR="00154398">
        <w:rPr>
          <w:sz w:val="22"/>
          <w:szCs w:val="22"/>
        </w:rPr>
        <w:t xml:space="preserve"> 4</w:t>
      </w:r>
      <w:r w:rsidR="00B66EB0" w:rsidRPr="00B66EB0">
        <w:rPr>
          <w:sz w:val="22"/>
          <w:szCs w:val="22"/>
        </w:rPr>
        <w:t xml:space="preserve"> miasta Chojnowa, </w:t>
      </w:r>
      <w:r w:rsidR="006E7024" w:rsidRPr="00B66EB0">
        <w:rPr>
          <w:sz w:val="22"/>
          <w:szCs w:val="22"/>
        </w:rPr>
        <w:t>przeznaczon</w:t>
      </w:r>
      <w:r w:rsidR="00154398">
        <w:rPr>
          <w:sz w:val="22"/>
          <w:szCs w:val="22"/>
        </w:rPr>
        <w:t xml:space="preserve">ej do sprzedaży </w:t>
      </w:r>
      <w:r w:rsidR="002D2C13" w:rsidRPr="00B66EB0">
        <w:rPr>
          <w:sz w:val="22"/>
          <w:szCs w:val="22"/>
        </w:rPr>
        <w:t>w drodze bezprzetargowej</w:t>
      </w:r>
      <w:r w:rsidR="006E7024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>na poprawienie warunków zagospodarowania nieruchomośc</w:t>
      </w:r>
      <w:r w:rsidR="00B66EB0" w:rsidRPr="00B66EB0">
        <w:rPr>
          <w:sz w:val="22"/>
          <w:szCs w:val="22"/>
        </w:rPr>
        <w:t xml:space="preserve">i </w:t>
      </w:r>
      <w:r w:rsidR="00154398">
        <w:rPr>
          <w:sz w:val="22"/>
          <w:szCs w:val="22"/>
        </w:rPr>
        <w:t xml:space="preserve">sąsiedniej stanowiącej działkę nr 133/4  </w:t>
      </w:r>
      <w:r w:rsidR="00154398">
        <w:rPr>
          <w:sz w:val="22"/>
          <w:szCs w:val="22"/>
        </w:rPr>
        <w:t>położonej w</w:t>
      </w:r>
      <w:r w:rsidR="00154398" w:rsidRPr="00B66EB0">
        <w:rPr>
          <w:sz w:val="22"/>
          <w:szCs w:val="22"/>
        </w:rPr>
        <w:t xml:space="preserve"> obręb</w:t>
      </w:r>
      <w:r w:rsidR="00154398">
        <w:rPr>
          <w:sz w:val="22"/>
          <w:szCs w:val="22"/>
        </w:rPr>
        <w:t>ie 4</w:t>
      </w:r>
      <w:r w:rsidR="00154398" w:rsidRPr="00B66EB0">
        <w:rPr>
          <w:sz w:val="22"/>
          <w:szCs w:val="22"/>
        </w:rPr>
        <w:t xml:space="preserve"> </w:t>
      </w:r>
      <w:r w:rsidR="00154398">
        <w:rPr>
          <w:sz w:val="22"/>
          <w:szCs w:val="22"/>
        </w:rPr>
        <w:t xml:space="preserve">miasta Chojnowa </w:t>
      </w:r>
      <w:r w:rsidRPr="00B66EB0">
        <w:rPr>
          <w:sz w:val="22"/>
          <w:szCs w:val="22"/>
        </w:rPr>
        <w:t xml:space="preserve">– </w:t>
      </w:r>
      <w:r w:rsidR="00154398">
        <w:rPr>
          <w:b/>
          <w:sz w:val="22"/>
          <w:szCs w:val="22"/>
        </w:rPr>
        <w:t>Zarządzenie Nr 74</w:t>
      </w:r>
      <w:r w:rsidR="006E7024" w:rsidRPr="00B66EB0">
        <w:rPr>
          <w:b/>
          <w:sz w:val="22"/>
          <w:szCs w:val="22"/>
        </w:rPr>
        <w:t>/202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 xml:space="preserve"> Burmistrza Miasta Chojnowa z dni</w:t>
      </w:r>
      <w:r w:rsidR="00154398">
        <w:rPr>
          <w:b/>
          <w:sz w:val="22"/>
          <w:szCs w:val="22"/>
        </w:rPr>
        <w:t>a 12 maja</w:t>
      </w:r>
      <w:r w:rsidR="0061110B">
        <w:rPr>
          <w:b/>
          <w:sz w:val="22"/>
          <w:szCs w:val="22"/>
        </w:rPr>
        <w:t xml:space="preserve"> </w:t>
      </w:r>
      <w:r w:rsidRPr="00B66EB0">
        <w:rPr>
          <w:b/>
          <w:sz w:val="22"/>
          <w:szCs w:val="22"/>
        </w:rPr>
        <w:t>20</w:t>
      </w:r>
      <w:r w:rsidR="006E7024" w:rsidRPr="00B66EB0">
        <w:rPr>
          <w:b/>
          <w:sz w:val="22"/>
          <w:szCs w:val="22"/>
        </w:rPr>
        <w:t>2</w:t>
      </w:r>
      <w:r w:rsidR="0061110B">
        <w:rPr>
          <w:b/>
          <w:sz w:val="22"/>
          <w:szCs w:val="22"/>
        </w:rPr>
        <w:t>2</w:t>
      </w:r>
      <w:r w:rsidRPr="00B66EB0">
        <w:rPr>
          <w:b/>
          <w:sz w:val="22"/>
          <w:szCs w:val="22"/>
        </w:rPr>
        <w:t xml:space="preserve"> r.  </w:t>
      </w:r>
    </w:p>
    <w:p w:rsidR="006376CC" w:rsidRPr="00B66EB0" w:rsidRDefault="006376CC" w:rsidP="00AD575A">
      <w:pPr>
        <w:tabs>
          <w:tab w:val="left" w:pos="9072"/>
        </w:tabs>
        <w:ind w:right="-709"/>
        <w:jc w:val="both"/>
        <w:rPr>
          <w:b/>
          <w:sz w:val="22"/>
          <w:szCs w:val="22"/>
        </w:rPr>
      </w:pPr>
    </w:p>
    <w:p w:rsidR="00A557D5" w:rsidRPr="0061110B" w:rsidRDefault="00A557D5" w:rsidP="00AD575A">
      <w:pPr>
        <w:tabs>
          <w:tab w:val="left" w:pos="9072"/>
        </w:tabs>
        <w:ind w:right="-709"/>
        <w:jc w:val="both"/>
        <w:rPr>
          <w:b/>
          <w:sz w:val="22"/>
          <w:szCs w:val="24"/>
        </w:rPr>
      </w:pPr>
      <w:r w:rsidRPr="00B66EB0">
        <w:rPr>
          <w:sz w:val="22"/>
          <w:szCs w:val="22"/>
        </w:rPr>
        <w:t>Osoby, którym przysługuje pierwszeństwo w nabyciu na podstawie art. 34 ust. 1 pkt 1</w:t>
      </w:r>
      <w:r w:rsidR="002D2C13" w:rsidRPr="00B66EB0">
        <w:rPr>
          <w:sz w:val="22"/>
          <w:szCs w:val="22"/>
        </w:rPr>
        <w:t xml:space="preserve"> </w:t>
      </w:r>
      <w:r w:rsidRPr="00B66EB0">
        <w:rPr>
          <w:sz w:val="22"/>
          <w:szCs w:val="22"/>
        </w:rPr>
        <w:t xml:space="preserve">i pkt 2 ustawy </w:t>
      </w:r>
      <w:r w:rsidR="002D2C13" w:rsidRPr="00B66EB0">
        <w:rPr>
          <w:sz w:val="22"/>
          <w:szCs w:val="22"/>
        </w:rPr>
        <w:br/>
      </w:r>
      <w:r w:rsidR="00BD58F9" w:rsidRPr="00B66EB0">
        <w:rPr>
          <w:sz w:val="22"/>
          <w:szCs w:val="22"/>
        </w:rPr>
        <w:t>o gospodarce nieruchomościami</w:t>
      </w:r>
      <w:r w:rsidRPr="00B66EB0">
        <w:rPr>
          <w:rFonts w:eastAsia="Calibri"/>
          <w:sz w:val="22"/>
          <w:szCs w:val="22"/>
          <w:lang w:eastAsia="en-US"/>
        </w:rPr>
        <w:t xml:space="preserve"> </w:t>
      </w:r>
      <w:r w:rsidRPr="00B66EB0">
        <w:rPr>
          <w:sz w:val="22"/>
          <w:szCs w:val="22"/>
        </w:rPr>
        <w:t xml:space="preserve">winny złożyć wnioski w Urzędzie </w:t>
      </w:r>
      <w:r w:rsidR="00BD4580" w:rsidRPr="00B66EB0">
        <w:rPr>
          <w:sz w:val="22"/>
          <w:szCs w:val="22"/>
        </w:rPr>
        <w:t>Miejskim w Chojnowie w terminie</w:t>
      </w:r>
      <w:r w:rsidR="00BD4580" w:rsidRPr="00B66EB0">
        <w:rPr>
          <w:sz w:val="22"/>
          <w:szCs w:val="22"/>
        </w:rPr>
        <w:br/>
      </w:r>
      <w:r w:rsidR="0061110B">
        <w:rPr>
          <w:sz w:val="22"/>
          <w:szCs w:val="22"/>
        </w:rPr>
        <w:t xml:space="preserve">do dnia </w:t>
      </w:r>
      <w:r w:rsidR="00154398">
        <w:rPr>
          <w:b/>
          <w:sz w:val="22"/>
          <w:szCs w:val="22"/>
        </w:rPr>
        <w:t>28.06</w:t>
      </w:r>
      <w:r w:rsidR="0061110B" w:rsidRPr="0061110B">
        <w:rPr>
          <w:b/>
          <w:sz w:val="22"/>
          <w:szCs w:val="22"/>
        </w:rPr>
        <w:t>.</w:t>
      </w:r>
      <w:r w:rsidR="006E7024" w:rsidRPr="0061110B">
        <w:rPr>
          <w:b/>
          <w:sz w:val="22"/>
          <w:szCs w:val="22"/>
        </w:rPr>
        <w:t>202</w:t>
      </w:r>
      <w:r w:rsidR="0061110B" w:rsidRPr="0061110B">
        <w:rPr>
          <w:b/>
          <w:sz w:val="22"/>
          <w:szCs w:val="22"/>
        </w:rPr>
        <w:t>2</w:t>
      </w:r>
      <w:r w:rsidR="0061110B">
        <w:rPr>
          <w:b/>
          <w:sz w:val="22"/>
          <w:szCs w:val="22"/>
        </w:rPr>
        <w:t xml:space="preserve"> </w:t>
      </w:r>
      <w:r w:rsidRPr="0061110B">
        <w:rPr>
          <w:b/>
          <w:sz w:val="22"/>
          <w:szCs w:val="22"/>
        </w:rPr>
        <w:t>r</w:t>
      </w:r>
      <w:r w:rsidRPr="0061110B">
        <w:rPr>
          <w:b/>
          <w:sz w:val="22"/>
          <w:szCs w:val="24"/>
        </w:rPr>
        <w:t>.</w:t>
      </w:r>
    </w:p>
    <w:p w:rsidR="00A557D5" w:rsidRPr="002D2C13" w:rsidRDefault="00A557D5" w:rsidP="00AD575A">
      <w:pPr>
        <w:ind w:right="-426"/>
        <w:jc w:val="both"/>
        <w:rPr>
          <w:sz w:val="18"/>
        </w:rPr>
      </w:pPr>
    </w:p>
    <w:p w:rsidR="006376CC" w:rsidRPr="008C18FB" w:rsidRDefault="006376CC" w:rsidP="006376CC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>Wykaz dostępny jest</w:t>
      </w:r>
      <w:r w:rsidRPr="004156D6">
        <w:rPr>
          <w:sz w:val="24"/>
          <w:szCs w:val="24"/>
          <w:lang w:eastAsia="ar-SA"/>
        </w:rPr>
        <w:t xml:space="preserve"> w Biuletynie Informacji Publicznej na stronie: </w:t>
      </w:r>
      <w:r w:rsidRPr="008F2920">
        <w:rPr>
          <w:i/>
          <w:sz w:val="24"/>
          <w:szCs w:val="24"/>
          <w:u w:val="single"/>
          <w:lang w:eastAsia="ar-SA"/>
        </w:rPr>
        <w:t>http://bip.chojnow.net.pl/</w:t>
      </w:r>
    </w:p>
    <w:p w:rsidR="00753FF3" w:rsidRPr="002D2C13" w:rsidRDefault="00753FF3">
      <w:pPr>
        <w:rPr>
          <w:sz w:val="18"/>
        </w:rPr>
      </w:pPr>
    </w:p>
    <w:sectPr w:rsidR="00753FF3" w:rsidRPr="002D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B2"/>
    <w:rsid w:val="00154398"/>
    <w:rsid w:val="00290DB2"/>
    <w:rsid w:val="002D2C13"/>
    <w:rsid w:val="00413A08"/>
    <w:rsid w:val="0061110B"/>
    <w:rsid w:val="006376CC"/>
    <w:rsid w:val="00691B79"/>
    <w:rsid w:val="006E7024"/>
    <w:rsid w:val="00753FF3"/>
    <w:rsid w:val="00897D34"/>
    <w:rsid w:val="00A52234"/>
    <w:rsid w:val="00A557D5"/>
    <w:rsid w:val="00AD575A"/>
    <w:rsid w:val="00B66EB0"/>
    <w:rsid w:val="00BD4580"/>
    <w:rsid w:val="00BD58F9"/>
    <w:rsid w:val="00BD7BBC"/>
    <w:rsid w:val="00C42097"/>
    <w:rsid w:val="00C82D75"/>
    <w:rsid w:val="00CE3C7A"/>
    <w:rsid w:val="00E56CEE"/>
    <w:rsid w:val="00F2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6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6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S. Tęcza</cp:lastModifiedBy>
  <cp:revision>16</cp:revision>
  <cp:lastPrinted>2018-01-29T10:46:00Z</cp:lastPrinted>
  <dcterms:created xsi:type="dcterms:W3CDTF">2020-08-21T09:30:00Z</dcterms:created>
  <dcterms:modified xsi:type="dcterms:W3CDTF">2022-05-12T08:24:00Z</dcterms:modified>
</cp:coreProperties>
</file>