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05A" w:rsidRDefault="003E705A" w:rsidP="003E705A">
      <w:pPr>
        <w:spacing w:line="360" w:lineRule="auto"/>
        <w:ind w:left="181" w:right="-288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INFORMACJA</w:t>
      </w:r>
    </w:p>
    <w:p w:rsidR="003E705A" w:rsidRDefault="003E705A" w:rsidP="003E705A">
      <w:pPr>
        <w:ind w:left="567" w:right="-108"/>
        <w:jc w:val="both"/>
        <w:rPr>
          <w:rFonts w:eastAsia="Calibri"/>
          <w:b/>
          <w:color w:val="FF0000"/>
          <w:sz w:val="24"/>
          <w:szCs w:val="28"/>
          <w:lang w:eastAsia="en-US"/>
        </w:rPr>
      </w:pPr>
    </w:p>
    <w:p w:rsidR="003E705A" w:rsidRDefault="003E705A" w:rsidP="003E705A">
      <w:pPr>
        <w:ind w:left="567" w:right="-709"/>
        <w:jc w:val="both"/>
        <w:rPr>
          <w:rFonts w:eastAsia="Calibri"/>
          <w:b/>
          <w:sz w:val="22"/>
          <w:szCs w:val="28"/>
          <w:lang w:eastAsia="en-US"/>
        </w:rPr>
      </w:pPr>
    </w:p>
    <w:p w:rsidR="003E705A" w:rsidRDefault="003E705A" w:rsidP="003E705A">
      <w:pPr>
        <w:spacing w:line="240" w:lineRule="atLeast"/>
        <w:ind w:right="-709"/>
        <w:jc w:val="both"/>
        <w:rPr>
          <w:sz w:val="24"/>
          <w:szCs w:val="26"/>
        </w:rPr>
      </w:pPr>
      <w:r>
        <w:rPr>
          <w:sz w:val="22"/>
          <w:szCs w:val="24"/>
        </w:rPr>
        <w:t>Zgodnie z art. 35 ust. 1 ustawy z dnia 21 sierpnia 1997 r. o gospodarce nieruchomościami</w:t>
      </w:r>
      <w:r>
        <w:rPr>
          <w:sz w:val="22"/>
          <w:szCs w:val="24"/>
        </w:rPr>
        <w:br/>
      </w:r>
      <w:r>
        <w:rPr>
          <w:sz w:val="24"/>
          <w:szCs w:val="24"/>
        </w:rPr>
        <w:t>( j.t. Dz. U. z 2020r. poz. 1990 ze zm.)</w:t>
      </w:r>
      <w:r>
        <w:rPr>
          <w:sz w:val="22"/>
          <w:szCs w:val="24"/>
        </w:rPr>
        <w:t xml:space="preserve"> Wydział Gospodarki Gruntami i Ochrony Środowiska Urzędu Miejskiego  w Chojnowie informuje o wywieszeniu na tablicy ogłoszeń tut. Urzędu</w:t>
      </w:r>
      <w:r>
        <w:rPr>
          <w:b/>
          <w:sz w:val="22"/>
          <w:szCs w:val="24"/>
        </w:rPr>
        <w:t xml:space="preserve"> w dniach od 09.11.2021r. do 30.11.2021r. </w:t>
      </w:r>
      <w:r w:rsidRPr="00545AB4">
        <w:rPr>
          <w:sz w:val="24"/>
          <w:szCs w:val="26"/>
        </w:rPr>
        <w:t>wykazu obejmującego</w:t>
      </w:r>
      <w:r>
        <w:rPr>
          <w:sz w:val="24"/>
          <w:szCs w:val="26"/>
        </w:rPr>
        <w:t>:</w:t>
      </w:r>
    </w:p>
    <w:p w:rsidR="00CD5E5D" w:rsidRDefault="003E705A" w:rsidP="00EC28DF">
      <w:pPr>
        <w:ind w:right="-709"/>
        <w:jc w:val="both"/>
        <w:rPr>
          <w:sz w:val="24"/>
          <w:szCs w:val="24"/>
        </w:rPr>
      </w:pPr>
      <w:r>
        <w:rPr>
          <w:sz w:val="24"/>
          <w:szCs w:val="26"/>
        </w:rPr>
        <w:t>-</w:t>
      </w:r>
      <w:r w:rsidRPr="00587610">
        <w:rPr>
          <w:b/>
          <w:sz w:val="24"/>
          <w:szCs w:val="26"/>
        </w:rPr>
        <w:t xml:space="preserve"> </w:t>
      </w:r>
      <w:r w:rsidRPr="008B3EB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nieruchomość zabudowaną garażem przy </w:t>
      </w:r>
      <w:proofErr w:type="spellStart"/>
      <w:r>
        <w:rPr>
          <w:sz w:val="24"/>
          <w:szCs w:val="24"/>
        </w:rPr>
        <w:t>ul.W.Witosa</w:t>
      </w:r>
      <w:proofErr w:type="spellEnd"/>
      <w:r>
        <w:rPr>
          <w:sz w:val="24"/>
          <w:szCs w:val="24"/>
        </w:rPr>
        <w:t xml:space="preserve"> - obręb </w:t>
      </w:r>
      <w:smartTag w:uri="urn:schemas-microsoft-com:office:smarttags" w:element="metricconverter">
        <w:smartTagPr>
          <w:attr w:name="ProductID" w:val="4 m"/>
        </w:smartTagPr>
        <w:r>
          <w:rPr>
            <w:sz w:val="24"/>
            <w:szCs w:val="24"/>
          </w:rPr>
          <w:t>4 m</w:t>
        </w:r>
      </w:smartTag>
      <w:r>
        <w:rPr>
          <w:sz w:val="24"/>
          <w:szCs w:val="24"/>
        </w:rPr>
        <w:t xml:space="preserve">. Chojnowa </w:t>
      </w:r>
      <w:r w:rsidR="00EC28DF">
        <w:rPr>
          <w:sz w:val="24"/>
          <w:szCs w:val="24"/>
        </w:rPr>
        <w:t>p</w:t>
      </w:r>
      <w:r>
        <w:rPr>
          <w:sz w:val="24"/>
          <w:szCs w:val="24"/>
        </w:rPr>
        <w:t xml:space="preserve">rzeznaczoną </w:t>
      </w:r>
      <w:r w:rsidRPr="00331BFD">
        <w:rPr>
          <w:sz w:val="24"/>
          <w:szCs w:val="26"/>
        </w:rPr>
        <w:t>do sprzedaży</w:t>
      </w:r>
      <w:r>
        <w:rPr>
          <w:sz w:val="24"/>
          <w:szCs w:val="26"/>
        </w:rPr>
        <w:t xml:space="preserve"> </w:t>
      </w:r>
      <w:r w:rsidRPr="00331BFD">
        <w:rPr>
          <w:sz w:val="24"/>
          <w:szCs w:val="26"/>
        </w:rPr>
        <w:t>w drodze bezprzetargowej na rzecz najemc</w:t>
      </w:r>
      <w:r>
        <w:rPr>
          <w:sz w:val="24"/>
          <w:szCs w:val="26"/>
        </w:rPr>
        <w:t>y</w:t>
      </w:r>
      <w:r w:rsidR="00EC28DF">
        <w:rPr>
          <w:sz w:val="24"/>
          <w:szCs w:val="26"/>
        </w:rPr>
        <w:t xml:space="preserve"> </w:t>
      </w:r>
      <w:r>
        <w:rPr>
          <w:sz w:val="24"/>
          <w:szCs w:val="24"/>
        </w:rPr>
        <w:t>(dz. nr 33/15 i udział 1/11 w dz. nr 33/28)</w:t>
      </w:r>
      <w:r w:rsidR="00EC28DF">
        <w:rPr>
          <w:sz w:val="24"/>
          <w:szCs w:val="24"/>
        </w:rPr>
        <w:t>,</w:t>
      </w:r>
    </w:p>
    <w:p w:rsidR="00CD5E5D" w:rsidRPr="00605D4E" w:rsidRDefault="00CD5E5D" w:rsidP="00EC28DF">
      <w:pPr>
        <w:ind w:right="-709"/>
        <w:jc w:val="both"/>
        <w:rPr>
          <w:b/>
          <w:sz w:val="22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2"/>
          <w:szCs w:val="22"/>
        </w:rPr>
        <w:t xml:space="preserve"> </w:t>
      </w:r>
      <w:r w:rsidRPr="00DA341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garaż nr 8 wraz z udziałem w działce </w:t>
      </w:r>
      <w:r w:rsidRPr="00DA341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nr 56/31 przy ul. Kolejowej  </w:t>
      </w:r>
      <w:r w:rsidRPr="00DA341F">
        <w:rPr>
          <w:sz w:val="22"/>
          <w:szCs w:val="22"/>
        </w:rPr>
        <w:t>przeznaczon</w:t>
      </w:r>
      <w:r>
        <w:rPr>
          <w:sz w:val="22"/>
          <w:szCs w:val="22"/>
        </w:rPr>
        <w:t>e</w:t>
      </w:r>
      <w:r w:rsidRPr="00DA341F">
        <w:rPr>
          <w:sz w:val="22"/>
          <w:szCs w:val="22"/>
        </w:rPr>
        <w:t xml:space="preserve"> do sprzedaży na rzecz najemc</w:t>
      </w:r>
      <w:r>
        <w:rPr>
          <w:sz w:val="22"/>
          <w:szCs w:val="22"/>
        </w:rPr>
        <w:t>y</w:t>
      </w:r>
      <w:r w:rsidRPr="00DA341F">
        <w:rPr>
          <w:sz w:val="22"/>
          <w:szCs w:val="22"/>
        </w:rPr>
        <w:t xml:space="preserve"> – </w:t>
      </w:r>
      <w:r w:rsidRPr="00605D4E">
        <w:rPr>
          <w:b/>
          <w:sz w:val="22"/>
          <w:szCs w:val="22"/>
        </w:rPr>
        <w:t>z</w:t>
      </w:r>
      <w:r w:rsidRPr="00605D4E">
        <w:rPr>
          <w:b/>
          <w:sz w:val="22"/>
          <w:szCs w:val="24"/>
        </w:rPr>
        <w:t>arządzenie Nr  157/2021 Burmistrza Miasta Chojnowa z dnia 08</w:t>
      </w:r>
      <w:r w:rsidR="00605D4E">
        <w:rPr>
          <w:b/>
          <w:sz w:val="22"/>
          <w:szCs w:val="24"/>
        </w:rPr>
        <w:t xml:space="preserve"> listopada </w:t>
      </w:r>
      <w:bookmarkStart w:id="0" w:name="_GoBack"/>
      <w:bookmarkEnd w:id="0"/>
      <w:r w:rsidRPr="00605D4E">
        <w:rPr>
          <w:b/>
          <w:sz w:val="22"/>
          <w:szCs w:val="24"/>
        </w:rPr>
        <w:t xml:space="preserve">2021 r.  </w:t>
      </w:r>
    </w:p>
    <w:p w:rsidR="003E705A" w:rsidRDefault="003E705A" w:rsidP="003E705A">
      <w:pPr>
        <w:tabs>
          <w:tab w:val="left" w:pos="9072"/>
        </w:tabs>
        <w:ind w:right="-709"/>
        <w:jc w:val="both"/>
        <w:rPr>
          <w:b/>
          <w:sz w:val="22"/>
          <w:szCs w:val="24"/>
        </w:rPr>
      </w:pPr>
      <w:r>
        <w:rPr>
          <w:sz w:val="22"/>
          <w:szCs w:val="24"/>
        </w:rPr>
        <w:t xml:space="preserve">Osoby, którym przysługuje pierwszeństwo w nabyciu na podstawie art. 34 ust. 1 pkt 1 i pkt 2 ustawy </w:t>
      </w:r>
      <w:r>
        <w:rPr>
          <w:sz w:val="22"/>
          <w:szCs w:val="24"/>
        </w:rPr>
        <w:br/>
        <w:t>o gospodarce nieruchomościami</w:t>
      </w:r>
      <w:r>
        <w:rPr>
          <w:rFonts w:eastAsia="Calibri"/>
          <w:sz w:val="22"/>
          <w:szCs w:val="24"/>
          <w:lang w:eastAsia="en-US"/>
        </w:rPr>
        <w:t xml:space="preserve"> </w:t>
      </w:r>
      <w:r>
        <w:rPr>
          <w:sz w:val="22"/>
          <w:szCs w:val="24"/>
        </w:rPr>
        <w:t>winny złożyć wnioski w Urzędzie Miejskim w Chojnowie w terminie</w:t>
      </w:r>
      <w:r>
        <w:rPr>
          <w:sz w:val="22"/>
          <w:szCs w:val="24"/>
        </w:rPr>
        <w:br/>
        <w:t xml:space="preserve">do dnia </w:t>
      </w:r>
      <w:r>
        <w:rPr>
          <w:b/>
          <w:sz w:val="22"/>
          <w:szCs w:val="24"/>
        </w:rPr>
        <w:t>21.12.2021r.</w:t>
      </w:r>
    </w:p>
    <w:p w:rsidR="003E705A" w:rsidRDefault="003E705A" w:rsidP="003E705A">
      <w:pPr>
        <w:tabs>
          <w:tab w:val="left" w:pos="9072"/>
        </w:tabs>
        <w:ind w:right="-709"/>
        <w:jc w:val="both"/>
        <w:rPr>
          <w:b/>
          <w:sz w:val="22"/>
          <w:szCs w:val="24"/>
        </w:rPr>
      </w:pPr>
    </w:p>
    <w:p w:rsidR="003E705A" w:rsidRDefault="003E705A" w:rsidP="003E705A">
      <w:pPr>
        <w:suppressAutoHyphens/>
        <w:spacing w:line="180" w:lineRule="atLeast"/>
        <w:ind w:right="-853"/>
        <w:jc w:val="both"/>
        <w:rPr>
          <w:sz w:val="24"/>
          <w:szCs w:val="24"/>
          <w:u w:val="single"/>
          <w:lang w:eastAsia="ar-SA"/>
        </w:rPr>
      </w:pPr>
      <w:r>
        <w:rPr>
          <w:sz w:val="24"/>
          <w:szCs w:val="24"/>
          <w:lang w:eastAsia="ar-SA"/>
        </w:rPr>
        <w:t xml:space="preserve">Wykaz dostępny jest w Biuletynie Informacji Publicznej na stronie: </w:t>
      </w:r>
      <w:r>
        <w:rPr>
          <w:i/>
          <w:sz w:val="24"/>
          <w:szCs w:val="24"/>
          <w:u w:val="single"/>
          <w:lang w:eastAsia="ar-SA"/>
        </w:rPr>
        <w:t>http://bip.chojnow.net.pl/</w:t>
      </w:r>
    </w:p>
    <w:p w:rsidR="003E705A" w:rsidRDefault="003E705A" w:rsidP="003E705A">
      <w:pPr>
        <w:rPr>
          <w:sz w:val="18"/>
        </w:rPr>
      </w:pPr>
    </w:p>
    <w:p w:rsidR="003E705A" w:rsidRPr="00957880" w:rsidRDefault="003E705A" w:rsidP="003E705A">
      <w:pPr>
        <w:tabs>
          <w:tab w:val="left" w:pos="4253"/>
        </w:tabs>
        <w:ind w:left="142" w:right="-567" w:firstLine="39"/>
      </w:pPr>
    </w:p>
    <w:p w:rsidR="003E705A" w:rsidRPr="00331BFD" w:rsidRDefault="003E705A" w:rsidP="003E705A">
      <w:pPr>
        <w:spacing w:line="360" w:lineRule="atLeast"/>
        <w:ind w:left="567" w:right="-567"/>
        <w:jc w:val="both"/>
        <w:rPr>
          <w:b/>
          <w:sz w:val="24"/>
          <w:szCs w:val="26"/>
        </w:rPr>
      </w:pPr>
    </w:p>
    <w:p w:rsidR="003E705A" w:rsidRPr="00957880" w:rsidRDefault="003E705A" w:rsidP="003E705A">
      <w:pPr>
        <w:tabs>
          <w:tab w:val="left" w:pos="4253"/>
        </w:tabs>
        <w:ind w:left="142" w:right="-567" w:firstLine="39"/>
      </w:pPr>
    </w:p>
    <w:p w:rsidR="00CA0FA4" w:rsidRDefault="00605D4E"/>
    <w:sectPr w:rsidR="00CA0F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175"/>
    <w:rsid w:val="00124BF4"/>
    <w:rsid w:val="00306B2D"/>
    <w:rsid w:val="003A5175"/>
    <w:rsid w:val="003E705A"/>
    <w:rsid w:val="00605D4E"/>
    <w:rsid w:val="00CD5E5D"/>
    <w:rsid w:val="00EC2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B2EEAA8"/>
  <w15:chartTrackingRefBased/>
  <w15:docId w15:val="{6A693403-8001-4EE9-B37D-DF728F2BC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E70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05D4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5D4E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148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</dc:creator>
  <cp:keywords/>
  <dc:description/>
  <cp:lastModifiedBy>alicja</cp:lastModifiedBy>
  <cp:revision>5</cp:revision>
  <cp:lastPrinted>2021-11-09T12:50:00Z</cp:lastPrinted>
  <dcterms:created xsi:type="dcterms:W3CDTF">2021-11-09T12:33:00Z</dcterms:created>
  <dcterms:modified xsi:type="dcterms:W3CDTF">2021-11-09T12:52:00Z</dcterms:modified>
</cp:coreProperties>
</file>